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52EF" w:rsidRDefault="008D52EF" w:rsidP="008D52EF">
      <w:pPr>
        <w:pStyle w:val="NoSpacing"/>
        <w:rPr>
          <w:rFonts w:cstheme="minorHAnsi"/>
        </w:rPr>
      </w:pPr>
      <w:r>
        <w:rPr>
          <w:rFonts w:cstheme="minorHAnsi"/>
        </w:rPr>
        <w:t>Seed Germination #3</w:t>
      </w:r>
    </w:p>
    <w:p w:rsidR="008D52EF" w:rsidRPr="00006AD8" w:rsidRDefault="008D52EF" w:rsidP="008D52EF">
      <w:pPr>
        <w:pStyle w:val="NoSpacing"/>
        <w:rPr>
          <w:rFonts w:cstheme="minorHAnsi"/>
        </w:rPr>
      </w:pPr>
      <w:r>
        <w:rPr>
          <w:rFonts w:cstheme="minorHAnsi"/>
        </w:rPr>
        <w:t xml:space="preserve">From: </w:t>
      </w:r>
      <w:r>
        <w:rPr>
          <w:rFonts w:cstheme="minorHAnsi"/>
          <w:i/>
        </w:rPr>
        <w:t>How To Propagate</w:t>
      </w:r>
      <w:r>
        <w:rPr>
          <w:rFonts w:cstheme="minorHAnsi"/>
        </w:rPr>
        <w:t xml:space="preserve">.  John </w:t>
      </w:r>
      <w:proofErr w:type="spellStart"/>
      <w:r>
        <w:rPr>
          <w:rFonts w:cstheme="minorHAnsi"/>
        </w:rPr>
        <w:t>Cushnie</w:t>
      </w:r>
      <w:proofErr w:type="spellEnd"/>
      <w:r>
        <w:rPr>
          <w:rFonts w:cstheme="minorHAnsi"/>
        </w:rPr>
        <w:t>.  Kyle Cathy Ltd., 2006.</w:t>
      </w:r>
    </w:p>
    <w:p w:rsidR="008D52EF" w:rsidRDefault="008D52EF" w:rsidP="008D52EF">
      <w:pPr>
        <w:pStyle w:val="NoSpacing"/>
        <w:rPr>
          <w:rFonts w:cstheme="minorHAnsi"/>
        </w:rPr>
      </w:pPr>
      <w:r>
        <w:rPr>
          <w:rFonts w:cstheme="minorHAnsi"/>
          <w:noProof/>
        </w:rPr>
        <w:drawing>
          <wp:inline distT="0" distB="0" distL="0" distR="0">
            <wp:extent cx="5943600" cy="7197349"/>
            <wp:effectExtent l="19050" t="0" r="0" b="0"/>
            <wp:docPr id="241" name="Picture 1" descr="E:\DCIM\100HPAIO\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CIM\100HPAIO\SCAN0003.JPG"/>
                    <pic:cNvPicPr>
                      <a:picLocks noChangeAspect="1" noChangeArrowheads="1"/>
                    </pic:cNvPicPr>
                  </pic:nvPicPr>
                  <pic:blipFill>
                    <a:blip r:embed="rId7" cstate="print"/>
                    <a:srcRect/>
                    <a:stretch>
                      <a:fillRect/>
                    </a:stretch>
                  </pic:blipFill>
                  <pic:spPr bwMode="auto">
                    <a:xfrm rot="10800000">
                      <a:off x="0" y="0"/>
                      <a:ext cx="5943600" cy="7197349"/>
                    </a:xfrm>
                    <a:prstGeom prst="rect">
                      <a:avLst/>
                    </a:prstGeom>
                    <a:noFill/>
                    <a:ln w="9525">
                      <a:noFill/>
                      <a:miter lim="800000"/>
                      <a:headEnd/>
                      <a:tailEnd/>
                    </a:ln>
                  </pic:spPr>
                </pic:pic>
              </a:graphicData>
            </a:graphic>
          </wp:inline>
        </w:drawing>
      </w:r>
    </w:p>
    <w:p w:rsidR="008D52EF" w:rsidRDefault="003B7033" w:rsidP="008D52EF">
      <w:pPr>
        <w:pStyle w:val="NoSpacing"/>
        <w:rPr>
          <w:rFonts w:cstheme="minorHAnsi"/>
        </w:rPr>
      </w:pPr>
      <w:r>
        <w:rPr>
          <w:rFonts w:cstheme="minorHAnsi"/>
          <w:noProof/>
        </w:rPr>
        <w:lastRenderedPageBreak/>
        <w:pict>
          <v:shapetype id="_x0000_t32" coordsize="21600,21600" o:spt="32" o:oned="t" path="m,l21600,21600e" filled="f">
            <v:path arrowok="t" fillok="f" o:connecttype="none"/>
            <o:lock v:ext="edit" shapetype="t"/>
          </v:shapetype>
          <v:shape id="_x0000_s1029" type="#_x0000_t32" style="position:absolute;margin-left:259.95pt;margin-top:342.25pt;width:29pt;height:0;flip:x;z-index:251665408" o:connectortype="straight"/>
        </w:pict>
      </w:r>
      <w:r>
        <w:rPr>
          <w:rFonts w:cstheme="minorHAnsi"/>
          <w:noProof/>
        </w:rPr>
        <w:pict>
          <v:shape id="_x0000_s1028" type="#_x0000_t32" style="position:absolute;margin-left:288.95pt;margin-top:317pt;width:0;height:25.25pt;flip:y;z-index:251664384" o:connectortype="straight"/>
        </w:pict>
      </w:r>
      <w:r>
        <w:rPr>
          <w:rFonts w:cstheme="minorHAnsi"/>
          <w:noProof/>
        </w:rPr>
        <w:pict>
          <v:shape id="_x0000_s1027" type="#_x0000_t32" style="position:absolute;margin-left:114.1pt;margin-top:317pt;width:0;height:25.25pt;z-index:251663360" o:connectortype="straight"/>
        </w:pict>
      </w:r>
      <w:r>
        <w:rPr>
          <w:rFonts w:cstheme="minorHAnsi"/>
          <w:noProof/>
        </w:rPr>
        <w:pict>
          <v:shape id="_x0000_s1026" type="#_x0000_t32" style="position:absolute;margin-left:114.1pt;margin-top:342.25pt;width:34.6pt;height:0;flip:x;z-index:251662336" o:connectortype="straight"/>
        </w:pict>
      </w:r>
      <w:r w:rsidR="008D52EF">
        <w:rPr>
          <w:rFonts w:cstheme="minorHAnsi"/>
          <w:noProof/>
        </w:rPr>
        <w:drawing>
          <wp:inline distT="0" distB="0" distL="0" distR="0">
            <wp:extent cx="5943600" cy="7471458"/>
            <wp:effectExtent l="19050" t="0" r="0" b="0"/>
            <wp:docPr id="242" name="Picture 2" descr="E:\DCIM\100HPAIO\SCAN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CIM\100HPAIO\SCAN0005.JPG"/>
                    <pic:cNvPicPr>
                      <a:picLocks noChangeAspect="1" noChangeArrowheads="1"/>
                    </pic:cNvPicPr>
                  </pic:nvPicPr>
                  <pic:blipFill>
                    <a:blip r:embed="rId8" cstate="print"/>
                    <a:srcRect/>
                    <a:stretch>
                      <a:fillRect/>
                    </a:stretch>
                  </pic:blipFill>
                  <pic:spPr bwMode="auto">
                    <a:xfrm rot="10800000">
                      <a:off x="0" y="0"/>
                      <a:ext cx="5943600" cy="7471458"/>
                    </a:xfrm>
                    <a:prstGeom prst="rect">
                      <a:avLst/>
                    </a:prstGeom>
                    <a:noFill/>
                    <a:ln w="9525">
                      <a:noFill/>
                      <a:miter lim="800000"/>
                      <a:headEnd/>
                      <a:tailEnd/>
                    </a:ln>
                  </pic:spPr>
                </pic:pic>
              </a:graphicData>
            </a:graphic>
          </wp:inline>
        </w:drawing>
      </w:r>
    </w:p>
    <w:p w:rsidR="008D52EF" w:rsidRDefault="008D52EF" w:rsidP="008D52EF"/>
    <w:p w:rsidR="008D52EF" w:rsidRDefault="008D52EF" w:rsidP="008D52EF"/>
    <w:p w:rsidR="008D52EF" w:rsidRDefault="008D52EF" w:rsidP="008D52EF">
      <w:pPr>
        <w:pStyle w:val="NoSpacing"/>
        <w:rPr>
          <w:rFonts w:cstheme="minorHAnsi"/>
        </w:rPr>
      </w:pPr>
      <w:r>
        <w:rPr>
          <w:rFonts w:cstheme="minorHAnsi"/>
        </w:rPr>
        <w:lastRenderedPageBreak/>
        <w:t>Seed Germination #4</w:t>
      </w:r>
    </w:p>
    <w:p w:rsidR="008D52EF" w:rsidRPr="00FB16A2" w:rsidRDefault="008D52EF" w:rsidP="008D52EF">
      <w:pPr>
        <w:pStyle w:val="NoSpacing"/>
        <w:rPr>
          <w:rFonts w:cstheme="minorHAnsi"/>
        </w:rPr>
      </w:pPr>
      <w:r>
        <w:rPr>
          <w:rFonts w:cstheme="minorHAnsi"/>
        </w:rPr>
        <w:t xml:space="preserve">From: </w:t>
      </w:r>
      <w:r>
        <w:rPr>
          <w:rFonts w:cstheme="minorHAnsi"/>
          <w:i/>
        </w:rPr>
        <w:t>Biology</w:t>
      </w:r>
      <w:r>
        <w:rPr>
          <w:rFonts w:cstheme="minorHAnsi"/>
        </w:rPr>
        <w:t xml:space="preserve">.  Sylvia S. </w:t>
      </w:r>
      <w:proofErr w:type="spellStart"/>
      <w:r>
        <w:rPr>
          <w:rFonts w:cstheme="minorHAnsi"/>
        </w:rPr>
        <w:t>Mader</w:t>
      </w:r>
      <w:proofErr w:type="spellEnd"/>
      <w:r>
        <w:rPr>
          <w:rFonts w:cstheme="minorHAnsi"/>
        </w:rPr>
        <w:t>.  9</w:t>
      </w:r>
      <w:r w:rsidRPr="009C3D26">
        <w:rPr>
          <w:rFonts w:cstheme="minorHAnsi"/>
          <w:vertAlign w:val="superscript"/>
        </w:rPr>
        <w:t>th</w:t>
      </w:r>
      <w:r>
        <w:rPr>
          <w:rFonts w:cstheme="minorHAnsi"/>
        </w:rPr>
        <w:t xml:space="preserve"> </w:t>
      </w:r>
      <w:proofErr w:type="gramStart"/>
      <w:r>
        <w:rPr>
          <w:rFonts w:cstheme="minorHAnsi"/>
        </w:rPr>
        <w:t>ed</w:t>
      </w:r>
      <w:proofErr w:type="gramEnd"/>
      <w:r>
        <w:rPr>
          <w:rFonts w:cstheme="minorHAnsi"/>
        </w:rPr>
        <w:t xml:space="preserve">.  </w:t>
      </w:r>
      <w:proofErr w:type="gramStart"/>
      <w:r>
        <w:rPr>
          <w:rFonts w:cstheme="minorHAnsi"/>
        </w:rPr>
        <w:t>McGraw-Hill, 2007.</w:t>
      </w:r>
      <w:proofErr w:type="gramEnd"/>
    </w:p>
    <w:p w:rsidR="008D52EF" w:rsidRPr="00741679" w:rsidRDefault="008D52EF" w:rsidP="008D52EF">
      <w:pPr>
        <w:pStyle w:val="NoSpacing"/>
        <w:rPr>
          <w:rFonts w:cstheme="minorHAnsi"/>
        </w:rPr>
      </w:pPr>
      <w:r>
        <w:rPr>
          <w:rFonts w:cstheme="minorHAnsi"/>
          <w:noProof/>
        </w:rPr>
        <w:drawing>
          <wp:inline distT="0" distB="0" distL="0" distR="0">
            <wp:extent cx="5773502" cy="7714509"/>
            <wp:effectExtent l="19050" t="0" r="0" b="0"/>
            <wp:docPr id="243" name="Picture 17" descr="E:\DCIM\100HPAIO\SCAN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DCIM\100HPAIO\SCAN0024.JPG"/>
                    <pic:cNvPicPr>
                      <a:picLocks noChangeAspect="1" noChangeArrowheads="1"/>
                    </pic:cNvPicPr>
                  </pic:nvPicPr>
                  <pic:blipFill>
                    <a:blip r:embed="rId9" cstate="print"/>
                    <a:srcRect/>
                    <a:stretch>
                      <a:fillRect/>
                    </a:stretch>
                  </pic:blipFill>
                  <pic:spPr bwMode="auto">
                    <a:xfrm rot="10800000">
                      <a:off x="0" y="0"/>
                      <a:ext cx="5774704" cy="7716115"/>
                    </a:xfrm>
                    <a:prstGeom prst="rect">
                      <a:avLst/>
                    </a:prstGeom>
                    <a:noFill/>
                    <a:ln w="9525">
                      <a:noFill/>
                      <a:miter lim="800000"/>
                      <a:headEnd/>
                      <a:tailEnd/>
                    </a:ln>
                  </pic:spPr>
                </pic:pic>
              </a:graphicData>
            </a:graphic>
          </wp:inline>
        </w:drawing>
      </w:r>
    </w:p>
    <w:p w:rsidR="008D52EF" w:rsidRDefault="008D52EF" w:rsidP="008D52EF">
      <w:pPr>
        <w:pStyle w:val="NoSpacing"/>
        <w:rPr>
          <w:rFonts w:cstheme="minorHAnsi"/>
        </w:rPr>
      </w:pPr>
    </w:p>
    <w:p w:rsidR="008D52EF" w:rsidRDefault="008D52EF" w:rsidP="008D52EF">
      <w:pPr>
        <w:pStyle w:val="NoSpacing"/>
        <w:rPr>
          <w:rFonts w:cstheme="minorHAnsi"/>
        </w:rPr>
      </w:pPr>
      <w:r>
        <w:rPr>
          <w:rFonts w:cstheme="minorHAnsi"/>
          <w:noProof/>
        </w:rPr>
        <w:lastRenderedPageBreak/>
        <w:drawing>
          <wp:inline distT="0" distB="0" distL="0" distR="0">
            <wp:extent cx="5943600" cy="7904308"/>
            <wp:effectExtent l="19050" t="0" r="0" b="0"/>
            <wp:docPr id="244" name="Picture 18" descr="E:\DCIM\100HPAIO\SCAN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DCIM\100HPAIO\SCAN0025.JPG"/>
                    <pic:cNvPicPr>
                      <a:picLocks noChangeAspect="1" noChangeArrowheads="1"/>
                    </pic:cNvPicPr>
                  </pic:nvPicPr>
                  <pic:blipFill>
                    <a:blip r:embed="rId10" cstate="print"/>
                    <a:srcRect/>
                    <a:stretch>
                      <a:fillRect/>
                    </a:stretch>
                  </pic:blipFill>
                  <pic:spPr bwMode="auto">
                    <a:xfrm>
                      <a:off x="0" y="0"/>
                      <a:ext cx="5943600" cy="7904308"/>
                    </a:xfrm>
                    <a:prstGeom prst="rect">
                      <a:avLst/>
                    </a:prstGeom>
                    <a:noFill/>
                    <a:ln w="9525">
                      <a:noFill/>
                      <a:miter lim="800000"/>
                      <a:headEnd/>
                      <a:tailEnd/>
                    </a:ln>
                  </pic:spPr>
                </pic:pic>
              </a:graphicData>
            </a:graphic>
          </wp:inline>
        </w:drawing>
      </w:r>
    </w:p>
    <w:p w:rsidR="008D52EF" w:rsidRDefault="008D52EF" w:rsidP="008D52EF"/>
    <w:p w:rsidR="008D52EF" w:rsidRDefault="008D52EF" w:rsidP="008D52EF">
      <w:pPr>
        <w:pStyle w:val="NoSpacing"/>
      </w:pPr>
      <w:r>
        <w:lastRenderedPageBreak/>
        <w:t>Seed Germination #5</w:t>
      </w:r>
    </w:p>
    <w:p w:rsidR="00561FE8" w:rsidRPr="00745806" w:rsidRDefault="00561FE8" w:rsidP="00561FE8">
      <w:pPr>
        <w:rPr>
          <w:rFonts w:cstheme="minorHAnsi"/>
        </w:rPr>
      </w:pPr>
      <w:r>
        <w:t xml:space="preserve">From: </w:t>
      </w:r>
      <w:r w:rsidRPr="00745806">
        <w:rPr>
          <w:rFonts w:cstheme="minorHAnsi"/>
        </w:rPr>
        <w:t xml:space="preserve">Riley, P. (1999) </w:t>
      </w:r>
      <w:r w:rsidRPr="00745806">
        <w:rPr>
          <w:rFonts w:cstheme="minorHAnsi"/>
          <w:i/>
          <w:iCs/>
        </w:rPr>
        <w:t>Plant Life: Straightforward Science.</w:t>
      </w:r>
      <w:r w:rsidRPr="00745806">
        <w:rPr>
          <w:rFonts w:cstheme="minorHAnsi"/>
        </w:rPr>
        <w:t xml:space="preserve">  Danbury, CT: Franklin Watts.</w:t>
      </w:r>
    </w:p>
    <w:p w:rsidR="008D52EF" w:rsidRDefault="008D52EF" w:rsidP="008D52EF">
      <w:pPr>
        <w:pStyle w:val="NoSpacing"/>
      </w:pPr>
      <w:r>
        <w:rPr>
          <w:noProof/>
        </w:rPr>
        <w:drawing>
          <wp:inline distT="0" distB="0" distL="0" distR="0">
            <wp:extent cx="5703833" cy="7401392"/>
            <wp:effectExtent l="19050" t="0" r="0" b="0"/>
            <wp:docPr id="24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cstate="print"/>
                    <a:srcRect/>
                    <a:stretch>
                      <a:fillRect/>
                    </a:stretch>
                  </pic:blipFill>
                  <pic:spPr bwMode="auto">
                    <a:xfrm>
                      <a:off x="0" y="0"/>
                      <a:ext cx="5712918" cy="7413181"/>
                    </a:xfrm>
                    <a:prstGeom prst="rect">
                      <a:avLst/>
                    </a:prstGeom>
                    <a:noFill/>
                    <a:ln w="9525">
                      <a:noFill/>
                      <a:miter lim="800000"/>
                      <a:headEnd/>
                      <a:tailEnd/>
                    </a:ln>
                  </pic:spPr>
                </pic:pic>
              </a:graphicData>
            </a:graphic>
          </wp:inline>
        </w:drawing>
      </w:r>
    </w:p>
    <w:p w:rsidR="008D52EF" w:rsidRDefault="008D52EF" w:rsidP="008D52EF">
      <w:pPr>
        <w:pStyle w:val="NoSpacing"/>
      </w:pPr>
      <w:r>
        <w:rPr>
          <w:noProof/>
        </w:rPr>
        <w:lastRenderedPageBreak/>
        <w:drawing>
          <wp:inline distT="0" distB="0" distL="0" distR="0">
            <wp:extent cx="5625005" cy="7427946"/>
            <wp:effectExtent l="19050" t="0" r="0" b="0"/>
            <wp:docPr id="2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srcRect/>
                    <a:stretch>
                      <a:fillRect/>
                    </a:stretch>
                  </pic:blipFill>
                  <pic:spPr bwMode="auto">
                    <a:xfrm>
                      <a:off x="0" y="0"/>
                      <a:ext cx="5633965" cy="7439777"/>
                    </a:xfrm>
                    <a:prstGeom prst="rect">
                      <a:avLst/>
                    </a:prstGeom>
                    <a:noFill/>
                    <a:ln w="9525">
                      <a:noFill/>
                      <a:miter lim="800000"/>
                      <a:headEnd/>
                      <a:tailEnd/>
                    </a:ln>
                  </pic:spPr>
                </pic:pic>
              </a:graphicData>
            </a:graphic>
          </wp:inline>
        </w:drawing>
      </w:r>
    </w:p>
    <w:p w:rsidR="008D52EF" w:rsidRDefault="008D52EF" w:rsidP="008D52EF">
      <w:pPr>
        <w:pStyle w:val="NoSpacing"/>
      </w:pPr>
    </w:p>
    <w:p w:rsidR="008D52EF" w:rsidRDefault="008D52EF" w:rsidP="008D52EF">
      <w:pPr>
        <w:pStyle w:val="NoSpacing"/>
      </w:pPr>
    </w:p>
    <w:p w:rsidR="008D52EF" w:rsidRDefault="008D52EF" w:rsidP="008D52EF">
      <w:pPr>
        <w:pStyle w:val="NoSpacing"/>
      </w:pPr>
    </w:p>
    <w:p w:rsidR="008D52EF" w:rsidRDefault="008D52EF" w:rsidP="008D52EF">
      <w:pPr>
        <w:pStyle w:val="NoSpacing"/>
      </w:pPr>
    </w:p>
    <w:p w:rsidR="008D52EF" w:rsidRDefault="008D52EF" w:rsidP="008D52EF">
      <w:pPr>
        <w:pStyle w:val="NoSpacing"/>
      </w:pPr>
      <w:r>
        <w:lastRenderedPageBreak/>
        <w:t>Leaf Cutting #2</w:t>
      </w:r>
    </w:p>
    <w:p w:rsidR="008D52EF" w:rsidRPr="00006AD8" w:rsidRDefault="008D52EF" w:rsidP="008D52EF">
      <w:pPr>
        <w:pStyle w:val="NoSpacing"/>
        <w:rPr>
          <w:rFonts w:cstheme="minorHAnsi"/>
        </w:rPr>
      </w:pPr>
      <w:r>
        <w:rPr>
          <w:rFonts w:cstheme="minorHAnsi"/>
        </w:rPr>
        <w:t xml:space="preserve">From: </w:t>
      </w:r>
      <w:r>
        <w:rPr>
          <w:rFonts w:cstheme="minorHAnsi"/>
          <w:i/>
        </w:rPr>
        <w:t>How To Propagate</w:t>
      </w:r>
      <w:r>
        <w:rPr>
          <w:rFonts w:cstheme="minorHAnsi"/>
        </w:rPr>
        <w:t xml:space="preserve">.  John </w:t>
      </w:r>
      <w:proofErr w:type="spellStart"/>
      <w:r>
        <w:rPr>
          <w:rFonts w:cstheme="minorHAnsi"/>
        </w:rPr>
        <w:t>Cushnie</w:t>
      </w:r>
      <w:proofErr w:type="spellEnd"/>
      <w:r>
        <w:rPr>
          <w:rFonts w:cstheme="minorHAnsi"/>
        </w:rPr>
        <w:t>.  Kyle Cathy Ltd., 2006.</w:t>
      </w:r>
    </w:p>
    <w:p w:rsidR="008D52EF" w:rsidRDefault="008D52EF" w:rsidP="008D52EF">
      <w:pPr>
        <w:pStyle w:val="NoSpacing"/>
      </w:pPr>
    </w:p>
    <w:p w:rsidR="008D52EF" w:rsidRDefault="008D52EF" w:rsidP="008D52EF">
      <w:r>
        <w:rPr>
          <w:noProof/>
          <w:lang w:val="en-US" w:eastAsia="en-US"/>
        </w:rPr>
        <w:drawing>
          <wp:inline distT="0" distB="0" distL="0" distR="0">
            <wp:extent cx="5943600" cy="6750274"/>
            <wp:effectExtent l="19050" t="0" r="0" b="0"/>
            <wp:docPr id="247" name="Picture 1" descr="E:\DCIM\100HPAIO\SCAN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CIM\100HPAIO\SCAN0026.JPG"/>
                    <pic:cNvPicPr>
                      <a:picLocks noChangeAspect="1" noChangeArrowheads="1"/>
                    </pic:cNvPicPr>
                  </pic:nvPicPr>
                  <pic:blipFill>
                    <a:blip r:embed="rId13" cstate="print"/>
                    <a:srcRect/>
                    <a:stretch>
                      <a:fillRect/>
                    </a:stretch>
                  </pic:blipFill>
                  <pic:spPr bwMode="auto">
                    <a:xfrm rot="10800000">
                      <a:off x="0" y="0"/>
                      <a:ext cx="5943600" cy="6750274"/>
                    </a:xfrm>
                    <a:prstGeom prst="rect">
                      <a:avLst/>
                    </a:prstGeom>
                    <a:noFill/>
                    <a:ln w="9525">
                      <a:noFill/>
                      <a:miter lim="800000"/>
                      <a:headEnd/>
                      <a:tailEnd/>
                    </a:ln>
                  </pic:spPr>
                </pic:pic>
              </a:graphicData>
            </a:graphic>
          </wp:inline>
        </w:drawing>
      </w:r>
    </w:p>
    <w:p w:rsidR="008D52EF" w:rsidRDefault="008D52EF" w:rsidP="008D52EF">
      <w:r>
        <w:rPr>
          <w:noProof/>
          <w:lang w:val="en-US" w:eastAsia="en-US"/>
        </w:rPr>
        <w:lastRenderedPageBreak/>
        <w:drawing>
          <wp:inline distT="0" distB="0" distL="0" distR="0">
            <wp:extent cx="5943600" cy="8371669"/>
            <wp:effectExtent l="19050" t="0" r="0" b="0"/>
            <wp:docPr id="248" name="Picture 2" descr="E:\DCIM\100HPAIO\SCAN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CIM\100HPAIO\SCAN0027.JPG"/>
                    <pic:cNvPicPr>
                      <a:picLocks noChangeAspect="1" noChangeArrowheads="1"/>
                    </pic:cNvPicPr>
                  </pic:nvPicPr>
                  <pic:blipFill>
                    <a:blip r:embed="rId14" cstate="print"/>
                    <a:srcRect/>
                    <a:stretch>
                      <a:fillRect/>
                    </a:stretch>
                  </pic:blipFill>
                  <pic:spPr bwMode="auto">
                    <a:xfrm>
                      <a:off x="0" y="0"/>
                      <a:ext cx="5943600" cy="8371669"/>
                    </a:xfrm>
                    <a:prstGeom prst="rect">
                      <a:avLst/>
                    </a:prstGeom>
                    <a:noFill/>
                    <a:ln w="9525">
                      <a:noFill/>
                      <a:miter lim="800000"/>
                      <a:headEnd/>
                      <a:tailEnd/>
                    </a:ln>
                  </pic:spPr>
                </pic:pic>
              </a:graphicData>
            </a:graphic>
          </wp:inline>
        </w:drawing>
      </w:r>
    </w:p>
    <w:p w:rsidR="008D52EF" w:rsidRDefault="008D52EF" w:rsidP="008D52EF">
      <w:pPr>
        <w:pStyle w:val="NoSpacing"/>
      </w:pPr>
      <w:r>
        <w:lastRenderedPageBreak/>
        <w:t>Leaf Cutting #3</w:t>
      </w:r>
    </w:p>
    <w:p w:rsidR="00561FE8" w:rsidRPr="00745806" w:rsidRDefault="00561FE8" w:rsidP="00561FE8">
      <w:pPr>
        <w:rPr>
          <w:rFonts w:cstheme="minorHAnsi"/>
        </w:rPr>
      </w:pPr>
      <w:r>
        <w:t xml:space="preserve">From: </w:t>
      </w:r>
      <w:r w:rsidRPr="00745806">
        <w:rPr>
          <w:rFonts w:cstheme="minorHAnsi"/>
        </w:rPr>
        <w:t xml:space="preserve">Riley, P. (1999) </w:t>
      </w:r>
      <w:r w:rsidRPr="00745806">
        <w:rPr>
          <w:rFonts w:cstheme="minorHAnsi"/>
          <w:i/>
          <w:iCs/>
        </w:rPr>
        <w:t>Plant Life: Straightforward Science.</w:t>
      </w:r>
      <w:r w:rsidRPr="00745806">
        <w:rPr>
          <w:rFonts w:cstheme="minorHAnsi"/>
        </w:rPr>
        <w:t xml:space="preserve">  Danbury, CT: Franklin Watts.</w:t>
      </w:r>
    </w:p>
    <w:p w:rsidR="008D52EF" w:rsidRDefault="008D52EF" w:rsidP="008D52EF">
      <w:pPr>
        <w:pStyle w:val="NoSpacing"/>
      </w:pPr>
      <w:r>
        <w:rPr>
          <w:noProof/>
        </w:rPr>
        <w:drawing>
          <wp:inline distT="0" distB="0" distL="0" distR="0">
            <wp:extent cx="5577709" cy="7248749"/>
            <wp:effectExtent l="19050" t="0" r="3941" b="0"/>
            <wp:docPr id="2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srcRect/>
                    <a:stretch>
                      <a:fillRect/>
                    </a:stretch>
                  </pic:blipFill>
                  <pic:spPr bwMode="auto">
                    <a:xfrm>
                      <a:off x="0" y="0"/>
                      <a:ext cx="5582936" cy="7255542"/>
                    </a:xfrm>
                    <a:prstGeom prst="rect">
                      <a:avLst/>
                    </a:prstGeom>
                    <a:noFill/>
                    <a:ln w="9525">
                      <a:noFill/>
                      <a:miter lim="800000"/>
                      <a:headEnd/>
                      <a:tailEnd/>
                    </a:ln>
                  </pic:spPr>
                </pic:pic>
              </a:graphicData>
            </a:graphic>
          </wp:inline>
        </w:drawing>
      </w:r>
    </w:p>
    <w:p w:rsidR="008D52EF" w:rsidRDefault="008D52EF" w:rsidP="008D52EF">
      <w:pPr>
        <w:pStyle w:val="NoSpacing"/>
      </w:pPr>
      <w:r>
        <w:rPr>
          <w:noProof/>
        </w:rPr>
        <w:lastRenderedPageBreak/>
        <w:drawing>
          <wp:inline distT="0" distB="0" distL="0" distR="0">
            <wp:extent cx="5573899" cy="7468113"/>
            <wp:effectExtent l="19050" t="0" r="7751" b="0"/>
            <wp:docPr id="25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cstate="print"/>
                    <a:srcRect/>
                    <a:stretch>
                      <a:fillRect/>
                    </a:stretch>
                  </pic:blipFill>
                  <pic:spPr bwMode="auto">
                    <a:xfrm>
                      <a:off x="0" y="0"/>
                      <a:ext cx="5582076" cy="7479068"/>
                    </a:xfrm>
                    <a:prstGeom prst="rect">
                      <a:avLst/>
                    </a:prstGeom>
                    <a:noFill/>
                    <a:ln w="9525">
                      <a:noFill/>
                      <a:miter lim="800000"/>
                      <a:headEnd/>
                      <a:tailEnd/>
                    </a:ln>
                  </pic:spPr>
                </pic:pic>
              </a:graphicData>
            </a:graphic>
          </wp:inline>
        </w:drawing>
      </w:r>
    </w:p>
    <w:p w:rsidR="008D52EF" w:rsidRDefault="008D52EF" w:rsidP="008D52EF">
      <w:pPr>
        <w:pStyle w:val="NoSpacing"/>
      </w:pPr>
    </w:p>
    <w:p w:rsidR="008D52EF" w:rsidRDefault="008D52EF" w:rsidP="008D52EF">
      <w:pPr>
        <w:pStyle w:val="NoSpacing"/>
      </w:pPr>
    </w:p>
    <w:p w:rsidR="008D52EF" w:rsidRDefault="008D52EF" w:rsidP="008D52EF">
      <w:pPr>
        <w:pStyle w:val="NoSpacing"/>
      </w:pPr>
    </w:p>
    <w:p w:rsidR="008D52EF" w:rsidRDefault="008D52EF" w:rsidP="008D52EF">
      <w:pPr>
        <w:pStyle w:val="NoSpacing"/>
      </w:pPr>
    </w:p>
    <w:p w:rsidR="008D52EF" w:rsidRDefault="008D52EF" w:rsidP="008D52EF">
      <w:r>
        <w:lastRenderedPageBreak/>
        <w:t>Leaf Cutting #4</w:t>
      </w:r>
    </w:p>
    <w:p w:rsidR="008D52EF" w:rsidRPr="00006AD8" w:rsidRDefault="003B7033" w:rsidP="008D52EF">
      <w:hyperlink r:id="rId17" w:history="1">
        <w:r w:rsidR="008D52EF" w:rsidRPr="00006AD8">
          <w:rPr>
            <w:rStyle w:val="Hyperlink"/>
          </w:rPr>
          <w:t>http://www.canadiangardening.com/how-to/techniques/propagate-houseplants-using-leaf-cuttings/a/29398</w:t>
        </w:r>
      </w:hyperlink>
    </w:p>
    <w:p w:rsidR="008D52EF" w:rsidRPr="00006AD8" w:rsidRDefault="008D52EF" w:rsidP="008D52EF">
      <w:pPr>
        <w:rPr>
          <w:rFonts w:ascii="Trebuchet MS" w:eastAsia="Times New Roman" w:hAnsi="Trebuchet MS" w:cs="Arial"/>
          <w:kern w:val="36"/>
          <w:sz w:val="39"/>
          <w:szCs w:val="39"/>
        </w:rPr>
      </w:pPr>
      <w:r w:rsidRPr="00006AD8">
        <w:rPr>
          <w:rFonts w:ascii="Trebuchet MS" w:eastAsia="Times New Roman" w:hAnsi="Trebuchet MS" w:cs="Arial"/>
          <w:kern w:val="36"/>
          <w:sz w:val="39"/>
          <w:szCs w:val="39"/>
        </w:rPr>
        <w:t>Propagate houseplants using leaf cuttings</w:t>
      </w:r>
    </w:p>
    <w:p w:rsidR="008D52EF" w:rsidRPr="00006AD8" w:rsidRDefault="008D52EF" w:rsidP="008D52EF">
      <w:pPr>
        <w:spacing w:after="0" w:line="240" w:lineRule="auto"/>
        <w:rPr>
          <w:rFonts w:ascii="Arial" w:eastAsia="Times New Roman" w:hAnsi="Arial" w:cs="Arial"/>
          <w:sz w:val="18"/>
          <w:szCs w:val="18"/>
        </w:rPr>
      </w:pPr>
      <w:r w:rsidRPr="00006AD8">
        <w:rPr>
          <w:rFonts w:ascii="Arial" w:eastAsia="Times New Roman" w:hAnsi="Arial" w:cs="Arial"/>
          <w:sz w:val="18"/>
          <w:szCs w:val="18"/>
        </w:rPr>
        <w:t xml:space="preserve">By </w:t>
      </w:r>
      <w:hyperlink r:id="rId18" w:tooltip="#" w:history="1">
        <w:r w:rsidRPr="00006AD8">
          <w:rPr>
            <w:rFonts w:ascii="Arial" w:eastAsia="Times New Roman" w:hAnsi="Arial" w:cs="Arial"/>
            <w:sz w:val="18"/>
            <w:szCs w:val="18"/>
          </w:rPr>
          <w:t>Stephen Westcott-</w:t>
        </w:r>
        <w:proofErr w:type="spellStart"/>
        <w:r w:rsidRPr="00006AD8">
          <w:rPr>
            <w:rFonts w:ascii="Arial" w:eastAsia="Times New Roman" w:hAnsi="Arial" w:cs="Arial"/>
            <w:sz w:val="18"/>
            <w:szCs w:val="18"/>
          </w:rPr>
          <w:t>Gratton</w:t>
        </w:r>
        <w:proofErr w:type="spellEnd"/>
      </w:hyperlink>
      <w:r w:rsidRPr="00006AD8">
        <w:rPr>
          <w:rFonts w:ascii="Arial" w:eastAsia="Times New Roman" w:hAnsi="Arial" w:cs="Arial"/>
          <w:sz w:val="18"/>
          <w:szCs w:val="18"/>
        </w:rPr>
        <w:t xml:space="preserve"> </w:t>
      </w:r>
    </w:p>
    <w:p w:rsidR="008D52EF" w:rsidRPr="00006AD8" w:rsidRDefault="008D52EF" w:rsidP="008D52EF">
      <w:pPr>
        <w:spacing w:after="0" w:line="240" w:lineRule="auto"/>
        <w:rPr>
          <w:rFonts w:ascii="Arial" w:eastAsia="Times New Roman" w:hAnsi="Arial" w:cs="Arial"/>
          <w:sz w:val="15"/>
          <w:szCs w:val="15"/>
        </w:rPr>
      </w:pPr>
      <w:r w:rsidRPr="00006AD8">
        <w:rPr>
          <w:rFonts w:ascii="Arial" w:eastAsia="Times New Roman" w:hAnsi="Arial" w:cs="Arial"/>
          <w:noProof/>
          <w:sz w:val="15"/>
          <w:szCs w:val="15"/>
          <w:lang w:val="en-US" w:eastAsia="en-US"/>
        </w:rPr>
        <w:drawing>
          <wp:inline distT="0" distB="0" distL="0" distR="0">
            <wp:extent cx="2162175" cy="2524125"/>
            <wp:effectExtent l="0" t="0" r="0" b="0"/>
            <wp:docPr id="251" name="Picture 23" descr="Propagate houseplants using leaf cuttings">
              <a:hlinkClick xmlns:a="http://schemas.openxmlformats.org/drawingml/2006/main" r:id="rId18" tooltip="&quot;Propagate houseplants using leaf cutting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pagate houseplants using leaf cuttings">
                      <a:hlinkClick r:id="rId18" tooltip="&quot;Propagate houseplants using leaf cuttings&quot;"/>
                    </pic:cNvPr>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2524125"/>
                    </a:xfrm>
                    <a:prstGeom prst="rect">
                      <a:avLst/>
                    </a:prstGeom>
                    <a:noFill/>
                    <a:ln>
                      <a:noFill/>
                    </a:ln>
                  </pic:spPr>
                </pic:pic>
              </a:graphicData>
            </a:graphic>
          </wp:inline>
        </w:drawing>
      </w:r>
    </w:p>
    <w:p w:rsidR="008D52EF" w:rsidRPr="00006AD8" w:rsidRDefault="003B7033" w:rsidP="008D52EF">
      <w:pPr>
        <w:spacing w:after="0" w:line="240" w:lineRule="auto"/>
        <w:rPr>
          <w:rFonts w:ascii="Times New Roman" w:eastAsia="Times New Roman" w:hAnsi="Times New Roman" w:cs="Times New Roman"/>
          <w:sz w:val="24"/>
          <w:szCs w:val="24"/>
        </w:rPr>
      </w:pPr>
      <w:r w:rsidRPr="00006AD8">
        <w:rPr>
          <w:rFonts w:ascii="Arial" w:eastAsia="Times New Roman" w:hAnsi="Arial" w:cs="Arial"/>
          <w:sz w:val="15"/>
          <w:szCs w:val="15"/>
        </w:rPr>
        <w:fldChar w:fldCharType="begin"/>
      </w:r>
      <w:r w:rsidR="008D52EF" w:rsidRPr="00006AD8">
        <w:rPr>
          <w:rFonts w:ascii="Arial" w:eastAsia="Times New Roman" w:hAnsi="Arial" w:cs="Arial"/>
          <w:sz w:val="15"/>
          <w:szCs w:val="15"/>
        </w:rPr>
        <w:instrText xml:space="preserve"> HYPERLINK "http://www.canadiangardening.com/how-to/techniques/propagate-houseplants-using-leaf-cuttings/a/29398" \o "Send to Google_plusone" </w:instrText>
      </w:r>
      <w:r w:rsidRPr="00006AD8">
        <w:rPr>
          <w:rFonts w:ascii="Arial" w:eastAsia="Times New Roman" w:hAnsi="Arial" w:cs="Arial"/>
          <w:sz w:val="15"/>
          <w:szCs w:val="15"/>
        </w:rPr>
        <w:fldChar w:fldCharType="separate"/>
      </w:r>
    </w:p>
    <w:p w:rsidR="008D52EF" w:rsidRPr="00006AD8" w:rsidRDefault="003B7033" w:rsidP="008D52EF">
      <w:pPr>
        <w:spacing w:after="0" w:line="240" w:lineRule="auto"/>
        <w:rPr>
          <w:rFonts w:ascii="Times New Roman" w:eastAsia="Times New Roman" w:hAnsi="Times New Roman" w:cs="Times New Roman"/>
          <w:sz w:val="24"/>
          <w:szCs w:val="24"/>
        </w:rPr>
      </w:pPr>
      <w:r w:rsidRPr="00006AD8">
        <w:rPr>
          <w:rFonts w:ascii="Arial" w:eastAsia="Times New Roman" w:hAnsi="Arial" w:cs="Arial"/>
          <w:sz w:val="15"/>
          <w:szCs w:val="15"/>
        </w:rPr>
        <w:fldChar w:fldCharType="end"/>
      </w:r>
    </w:p>
    <w:p w:rsidR="008D52EF" w:rsidRPr="00006AD8" w:rsidRDefault="008D52EF" w:rsidP="008D52EF">
      <w:pPr>
        <w:spacing w:before="180" w:after="420" w:line="240" w:lineRule="auto"/>
        <w:rPr>
          <w:rFonts w:ascii="Trebuchet MS" w:eastAsia="Times New Roman" w:hAnsi="Trebuchet MS" w:cs="Arial"/>
          <w:b/>
          <w:bCs/>
          <w:sz w:val="24"/>
          <w:szCs w:val="24"/>
        </w:rPr>
      </w:pPr>
      <w:r w:rsidRPr="00006AD8">
        <w:rPr>
          <w:rFonts w:ascii="Trebuchet MS" w:eastAsia="Times New Roman" w:hAnsi="Trebuchet MS" w:cs="Arial"/>
          <w:b/>
          <w:bCs/>
          <w:sz w:val="24"/>
          <w:szCs w:val="24"/>
        </w:rPr>
        <w:t>Simple steps to filling your home with the houseplants you love</w:t>
      </w:r>
    </w:p>
    <w:p w:rsidR="008D52EF" w:rsidRPr="00006AD8" w:rsidRDefault="008D52EF" w:rsidP="008D52EF">
      <w:pPr>
        <w:spacing w:before="180" w:after="420" w:line="240" w:lineRule="auto"/>
        <w:rPr>
          <w:rFonts w:ascii="Trebuchet MS" w:eastAsia="Times New Roman" w:hAnsi="Trebuchet MS" w:cs="Arial"/>
          <w:b/>
          <w:bCs/>
          <w:sz w:val="24"/>
          <w:szCs w:val="24"/>
        </w:rPr>
      </w:pPr>
      <w:r w:rsidRPr="00006AD8">
        <w:rPr>
          <w:rFonts w:ascii="Arial" w:eastAsia="Times New Roman" w:hAnsi="Arial" w:cs="Arial"/>
          <w:sz w:val="18"/>
          <w:szCs w:val="18"/>
        </w:rPr>
        <w:t xml:space="preserve">One of the easiest ways to produce new plants that are genetically identical to their parent is by taking </w:t>
      </w:r>
      <w:hyperlink r:id="rId20" w:tgtFrame="_blank" w:history="1">
        <w:r w:rsidRPr="00006AD8">
          <w:rPr>
            <w:rFonts w:ascii="Arial" w:eastAsia="Times New Roman" w:hAnsi="Arial" w:cs="Arial"/>
            <w:sz w:val="18"/>
            <w:szCs w:val="18"/>
          </w:rPr>
          <w:t>leaf cuttings</w:t>
        </w:r>
      </w:hyperlink>
      <w:r w:rsidRPr="00006AD8">
        <w:rPr>
          <w:rFonts w:ascii="Arial" w:eastAsia="Times New Roman" w:hAnsi="Arial" w:cs="Arial"/>
          <w:sz w:val="18"/>
          <w:szCs w:val="18"/>
        </w:rPr>
        <w:t>. This ensures the offspring will exhibit the same growth and flowering traits as their progenitor. The simplest method is to use a complete leaf with its stalk (or petiole) still attached. Cuttings may be taken at any time of the year, provided the parent plant is in active growth and a selection of fresh, new, fully expanded leaves are available.</w:t>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Here's how to propagate houseplants using leaf cuttings:</w:t>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1.</w:t>
      </w:r>
      <w:r w:rsidRPr="00006AD8">
        <w:rPr>
          <w:rFonts w:ascii="Arial" w:eastAsia="Times New Roman" w:hAnsi="Arial" w:cs="Arial"/>
          <w:sz w:val="18"/>
          <w:szCs w:val="18"/>
        </w:rPr>
        <w:t xml:space="preserve"> Fill a clean seed tray or container (at least 20 centimetres wide) with a sterile, soilless mixture specifically formulated for </w:t>
      </w:r>
      <w:hyperlink r:id="rId21" w:tgtFrame="_blank" w:history="1">
        <w:r w:rsidRPr="00006AD8">
          <w:rPr>
            <w:rFonts w:ascii="Arial" w:eastAsia="Times New Roman" w:hAnsi="Arial" w:cs="Arial"/>
            <w:sz w:val="18"/>
            <w:szCs w:val="18"/>
          </w:rPr>
          <w:t>propagating seeds</w:t>
        </w:r>
      </w:hyperlink>
      <w:r w:rsidRPr="00006AD8">
        <w:rPr>
          <w:rFonts w:ascii="Arial" w:eastAsia="Times New Roman" w:hAnsi="Arial" w:cs="Arial"/>
          <w:sz w:val="18"/>
          <w:szCs w:val="18"/>
        </w:rPr>
        <w:t xml:space="preserve"> and cuttings (available at most garden centres) to one centimetre below the rim. Tamp down evenly so the soil surface is firm but not hard-packed.</w:t>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noProof/>
          <w:sz w:val="18"/>
          <w:szCs w:val="18"/>
          <w:lang w:val="en-US" w:eastAsia="en-US"/>
        </w:rPr>
        <w:lastRenderedPageBreak/>
        <w:drawing>
          <wp:anchor distT="0" distB="0" distL="0" distR="0" simplePos="0" relativeHeight="251660288" behindDoc="0" locked="0" layoutInCell="1" allowOverlap="0">
            <wp:simplePos x="0" y="0"/>
            <wp:positionH relativeFrom="column">
              <wp:posOffset>0</wp:posOffset>
            </wp:positionH>
            <wp:positionV relativeFrom="line">
              <wp:posOffset>0</wp:posOffset>
            </wp:positionV>
            <wp:extent cx="2162175" cy="2524125"/>
            <wp:effectExtent l="0" t="0" r="0" b="0"/>
            <wp:wrapSquare wrapText="bothSides"/>
            <wp:docPr id="252" name="Picture 31" descr="propagating-houseplan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opagating-houseplants-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2524125"/>
                    </a:xfrm>
                    <a:prstGeom prst="rect">
                      <a:avLst/>
                    </a:prstGeom>
                    <a:noFill/>
                    <a:ln>
                      <a:noFill/>
                    </a:ln>
                  </pic:spPr>
                </pic:pic>
              </a:graphicData>
            </a:graphic>
          </wp:anchor>
        </w:drawing>
      </w:r>
      <w:r w:rsidRPr="00006AD8">
        <w:rPr>
          <w:rFonts w:ascii="Arial" w:eastAsia="Times New Roman" w:hAnsi="Arial" w:cs="Arial"/>
          <w:b/>
          <w:bCs/>
          <w:sz w:val="18"/>
          <w:szCs w:val="18"/>
        </w:rPr>
        <w:t xml:space="preserve">2. </w:t>
      </w:r>
      <w:r w:rsidRPr="00006AD8">
        <w:rPr>
          <w:rFonts w:ascii="Arial" w:eastAsia="Times New Roman" w:hAnsi="Arial" w:cs="Arial"/>
          <w:sz w:val="18"/>
          <w:szCs w:val="18"/>
        </w:rPr>
        <w:t>Slice suitable leaves cleanly from the parent plant, leaving about four centimetres of the petiole attached to each cutting; use a sterile knife or a single-sided razor blade to ensure the least possible damage.</w:t>
      </w:r>
      <w:r w:rsidRPr="00006AD8">
        <w:rPr>
          <w:rFonts w:ascii="Arial" w:eastAsia="Times New Roman" w:hAnsi="Arial" w:cs="Arial"/>
          <w:sz w:val="18"/>
          <w:szCs w:val="18"/>
        </w:rPr>
        <w:br w:type="textWrapping" w:clear="right"/>
      </w:r>
      <w:r w:rsidRPr="00006AD8">
        <w:rPr>
          <w:rFonts w:ascii="Arial" w:eastAsia="Times New Roman" w:hAnsi="Arial" w:cs="Arial"/>
          <w:noProof/>
          <w:sz w:val="18"/>
          <w:szCs w:val="18"/>
          <w:lang w:val="en-US" w:eastAsia="en-US"/>
        </w:rPr>
        <w:drawing>
          <wp:anchor distT="0" distB="0" distL="0" distR="0" simplePos="0" relativeHeight="251661312" behindDoc="0" locked="0" layoutInCell="1" allowOverlap="0">
            <wp:simplePos x="0" y="0"/>
            <wp:positionH relativeFrom="column">
              <wp:posOffset>2276475</wp:posOffset>
            </wp:positionH>
            <wp:positionV relativeFrom="line">
              <wp:posOffset>407670</wp:posOffset>
            </wp:positionV>
            <wp:extent cx="2162175" cy="2524125"/>
            <wp:effectExtent l="0" t="0" r="9525" b="9525"/>
            <wp:wrapSquare wrapText="bothSides"/>
            <wp:docPr id="253" name="Picture 24" descr="propagating-houseplan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opagating-houseplants-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2524125"/>
                    </a:xfrm>
                    <a:prstGeom prst="rect">
                      <a:avLst/>
                    </a:prstGeom>
                    <a:noFill/>
                    <a:ln>
                      <a:noFill/>
                    </a:ln>
                  </pic:spPr>
                </pic:pic>
              </a:graphicData>
            </a:graphic>
          </wp:anchor>
        </w:drawing>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3.</w:t>
      </w:r>
      <w:r w:rsidRPr="00006AD8">
        <w:rPr>
          <w:rFonts w:ascii="Arial" w:eastAsia="Times New Roman" w:hAnsi="Arial" w:cs="Arial"/>
          <w:sz w:val="18"/>
          <w:szCs w:val="18"/>
        </w:rPr>
        <w:t xml:space="preserve"> With a clean dibble or knitting needle held at a 45-degree angle, make several small holes in the soilless mixture. Insert the leaf cuttings so the petiole is below the surface and the bottom of the leaf blade is resting on top. </w:t>
      </w:r>
      <w:proofErr w:type="gramStart"/>
      <w:r w:rsidRPr="00006AD8">
        <w:rPr>
          <w:rFonts w:ascii="Arial" w:eastAsia="Times New Roman" w:hAnsi="Arial" w:cs="Arial"/>
          <w:sz w:val="18"/>
          <w:szCs w:val="18"/>
        </w:rPr>
        <w:t>When all the cuttings are in place, firm the mixture around their bases and water in lightly.</w:t>
      </w:r>
      <w:proofErr w:type="gramEnd"/>
      <w:r w:rsidRPr="00006AD8">
        <w:rPr>
          <w:rFonts w:ascii="Arial" w:eastAsia="Times New Roman" w:hAnsi="Arial" w:cs="Arial"/>
          <w:sz w:val="18"/>
          <w:szCs w:val="18"/>
        </w:rPr>
        <w:br w:type="textWrapping" w:clear="right"/>
      </w:r>
      <w:r w:rsidRPr="00006AD8">
        <w:rPr>
          <w:rFonts w:ascii="Arial" w:eastAsia="Times New Roman" w:hAnsi="Arial" w:cs="Arial"/>
          <w:sz w:val="18"/>
          <w:szCs w:val="18"/>
        </w:rPr>
        <w:br/>
      </w:r>
      <w:r w:rsidRPr="00006AD8">
        <w:rPr>
          <w:rFonts w:ascii="Arial" w:eastAsia="Times New Roman" w:hAnsi="Arial" w:cs="Arial"/>
          <w:sz w:val="18"/>
          <w:szCs w:val="18"/>
        </w:rPr>
        <w:br/>
      </w:r>
      <w:r w:rsidRPr="00006AD8">
        <w:rPr>
          <w:rFonts w:ascii="Arial" w:eastAsia="Times New Roman" w:hAnsi="Arial" w:cs="Arial"/>
          <w:i/>
          <w:iCs/>
          <w:sz w:val="18"/>
          <w:szCs w:val="18"/>
        </w:rPr>
        <w:t xml:space="preserve">Illustrations by </w:t>
      </w:r>
      <w:hyperlink r:id="rId24" w:tgtFrame="_blank" w:history="1">
        <w:proofErr w:type="spellStart"/>
        <w:r w:rsidRPr="00006AD8">
          <w:rPr>
            <w:rFonts w:ascii="Arial" w:eastAsia="Times New Roman" w:hAnsi="Arial" w:cs="Arial"/>
            <w:i/>
            <w:iCs/>
            <w:sz w:val="18"/>
            <w:szCs w:val="18"/>
          </w:rPr>
          <w:t>Cybèle</w:t>
        </w:r>
        <w:proofErr w:type="spellEnd"/>
        <w:r w:rsidRPr="00006AD8">
          <w:rPr>
            <w:rFonts w:ascii="Arial" w:eastAsia="Times New Roman" w:hAnsi="Arial" w:cs="Arial"/>
            <w:i/>
            <w:iCs/>
            <w:sz w:val="18"/>
            <w:szCs w:val="18"/>
          </w:rPr>
          <w:t xml:space="preserve"> Young</w:t>
        </w:r>
      </w:hyperlink>
    </w:p>
    <w:p w:rsidR="008D52EF" w:rsidRPr="00006AD8" w:rsidRDefault="008D52EF" w:rsidP="008D52EF">
      <w:pPr>
        <w:ind w:firstLine="720"/>
      </w:pPr>
    </w:p>
    <w:p w:rsidR="008D52EF" w:rsidRPr="00006AD8" w:rsidRDefault="008D52EF" w:rsidP="008D52EF">
      <w:pPr>
        <w:spacing w:before="100" w:beforeAutospacing="1" w:after="192" w:line="270" w:lineRule="atLeast"/>
        <w:rPr>
          <w:rFonts w:ascii="Arial" w:eastAsia="Times New Roman" w:hAnsi="Arial" w:cs="Arial"/>
          <w:b/>
          <w:bCs/>
          <w:sz w:val="18"/>
          <w:szCs w:val="18"/>
        </w:rPr>
      </w:pPr>
      <w:r w:rsidRPr="00006AD8">
        <w:rPr>
          <w:rFonts w:ascii="Arial" w:hAnsi="Arial" w:cs="Arial"/>
          <w:b/>
          <w:bCs/>
          <w:sz w:val="18"/>
          <w:szCs w:val="18"/>
        </w:rPr>
        <w:t xml:space="preserve">4. </w:t>
      </w:r>
      <w:r w:rsidRPr="00006AD8">
        <w:rPr>
          <w:rFonts w:ascii="Arial" w:hAnsi="Arial" w:cs="Arial"/>
          <w:sz w:val="18"/>
          <w:szCs w:val="18"/>
        </w:rPr>
        <w:t>Place tray in an area with bright indirect light or under grow lights at a temperature between 18 and 21°C. Mist plants lightly several times a day to maintain a high humidity level while new growth is being initiated. Keep the mixture moist, but not wet.</w:t>
      </w:r>
    </w:p>
    <w:p w:rsidR="008D52EF" w:rsidRPr="00006AD8" w:rsidRDefault="008D52EF" w:rsidP="008D52EF">
      <w:pPr>
        <w:spacing w:before="100" w:beforeAutospacing="1" w:after="192" w:line="270" w:lineRule="atLeast"/>
        <w:rPr>
          <w:rFonts w:ascii="Arial" w:eastAsia="Times New Roman" w:hAnsi="Arial" w:cs="Arial"/>
          <w:b/>
          <w:bCs/>
          <w:sz w:val="18"/>
          <w:szCs w:val="18"/>
        </w:rPr>
      </w:pPr>
      <w:r w:rsidRPr="00006AD8">
        <w:rPr>
          <w:rFonts w:ascii="Arial" w:eastAsia="Times New Roman" w:hAnsi="Arial" w:cs="Arial"/>
          <w:b/>
          <w:bCs/>
          <w:sz w:val="18"/>
          <w:szCs w:val="18"/>
        </w:rPr>
        <w:t xml:space="preserve">5. </w:t>
      </w:r>
      <w:r w:rsidRPr="00006AD8">
        <w:rPr>
          <w:rFonts w:ascii="Arial" w:eastAsia="Times New Roman" w:hAnsi="Arial" w:cs="Arial"/>
          <w:sz w:val="18"/>
          <w:szCs w:val="18"/>
        </w:rPr>
        <w:t>In five to six weeks, new plantlets (typically one to three) will appear at the soil surface, having developed from the surface of the cut petiole; leave them attached for a further four to five weeks until they can be handled easily and have generated their own roots.</w:t>
      </w:r>
      <w:r w:rsidRPr="00006AD8">
        <w:rPr>
          <w:rFonts w:ascii="Arial" w:eastAsia="Times New Roman" w:hAnsi="Arial" w:cs="Arial"/>
          <w:sz w:val="18"/>
          <w:szCs w:val="18"/>
        </w:rPr>
        <w:br w:type="textWrapping" w:clear="right"/>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 xml:space="preserve">6. </w:t>
      </w:r>
      <w:r w:rsidRPr="00006AD8">
        <w:rPr>
          <w:rFonts w:ascii="Arial" w:eastAsia="Times New Roman" w:hAnsi="Arial" w:cs="Arial"/>
          <w:sz w:val="18"/>
          <w:szCs w:val="18"/>
        </w:rPr>
        <w:t xml:space="preserve">Snap off plantlets from the leaf cutting (or remove them with a sharp knife or one-sided razor blade) and </w:t>
      </w:r>
      <w:hyperlink r:id="rId25" w:tgtFrame="_blank" w:history="1">
        <w:r w:rsidRPr="00006AD8">
          <w:rPr>
            <w:rFonts w:ascii="Arial" w:eastAsia="Times New Roman" w:hAnsi="Arial" w:cs="Arial"/>
            <w:sz w:val="18"/>
            <w:szCs w:val="18"/>
          </w:rPr>
          <w:t>pot them up</w:t>
        </w:r>
      </w:hyperlink>
      <w:r w:rsidRPr="00006AD8">
        <w:rPr>
          <w:rFonts w:ascii="Arial" w:eastAsia="Times New Roman" w:hAnsi="Arial" w:cs="Arial"/>
          <w:sz w:val="18"/>
          <w:szCs w:val="18"/>
        </w:rPr>
        <w:t xml:space="preserve"> in individual seven- to 10-centimetre pots; feed them with an all-purpose liquid plant fertilizer, such as 20-20-20, at one-quarter strength. These may be moved to a full-sun location if required by the specimen. Plants that have grown four to six new leaves are ready to transplant.</w:t>
      </w:r>
      <w:r w:rsidRPr="00006AD8">
        <w:rPr>
          <w:rFonts w:ascii="Arial" w:eastAsia="Times New Roman" w:hAnsi="Arial" w:cs="Arial"/>
          <w:sz w:val="18"/>
          <w:szCs w:val="18"/>
        </w:rPr>
        <w:t> </w:t>
      </w:r>
    </w:p>
    <w:p w:rsidR="008D52EF" w:rsidRPr="00006AD8" w:rsidRDefault="008D52EF" w:rsidP="008D52EF">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Easy houseplants to propagate</w:t>
      </w:r>
      <w:r w:rsidRPr="00006AD8">
        <w:rPr>
          <w:rFonts w:ascii="Arial" w:eastAsia="Times New Roman" w:hAnsi="Arial" w:cs="Arial"/>
          <w:sz w:val="18"/>
          <w:szCs w:val="18"/>
        </w:rPr>
        <w:t xml:space="preserve"> </w:t>
      </w:r>
    </w:p>
    <w:p w:rsidR="008D52EF" w:rsidRPr="00006AD8" w:rsidRDefault="008D52EF" w:rsidP="008D52EF">
      <w:pPr>
        <w:numPr>
          <w:ilvl w:val="0"/>
          <w:numId w:val="1"/>
        </w:numPr>
        <w:spacing w:before="100" w:beforeAutospacing="1" w:after="100" w:afterAutospacing="1" w:line="270" w:lineRule="atLeast"/>
        <w:rPr>
          <w:rFonts w:ascii="Arial" w:eastAsia="Times New Roman" w:hAnsi="Arial" w:cs="Arial"/>
          <w:sz w:val="18"/>
          <w:szCs w:val="18"/>
        </w:rPr>
      </w:pPr>
      <w:r w:rsidRPr="00006AD8">
        <w:rPr>
          <w:rFonts w:ascii="Arial" w:eastAsia="Times New Roman" w:hAnsi="Arial" w:cs="Arial"/>
          <w:sz w:val="18"/>
          <w:szCs w:val="18"/>
        </w:rPr>
        <w:t xml:space="preserve">Flame </w:t>
      </w:r>
      <w:hyperlink r:id="rId26" w:tgtFrame="_blank" w:history="1">
        <w:r w:rsidRPr="00006AD8">
          <w:rPr>
            <w:rFonts w:ascii="Arial" w:eastAsia="Times New Roman" w:hAnsi="Arial" w:cs="Arial"/>
            <w:sz w:val="18"/>
            <w:szCs w:val="18"/>
          </w:rPr>
          <w:t>violets</w:t>
        </w:r>
      </w:hyperlink>
      <w:r w:rsidRPr="00006AD8">
        <w:rPr>
          <w:rFonts w:ascii="Arial" w:eastAsia="Times New Roman" w:hAnsi="Arial" w:cs="Arial"/>
          <w:sz w:val="18"/>
          <w:szCs w:val="18"/>
        </w:rPr>
        <w:t xml:space="preserve"> (</w:t>
      </w:r>
      <w:proofErr w:type="spellStart"/>
      <w:r w:rsidRPr="00006AD8">
        <w:rPr>
          <w:rFonts w:ascii="Arial" w:eastAsia="Times New Roman" w:hAnsi="Arial" w:cs="Arial"/>
          <w:i/>
          <w:iCs/>
          <w:sz w:val="18"/>
          <w:szCs w:val="18"/>
        </w:rPr>
        <w:t>Episcia</w:t>
      </w:r>
      <w:proofErr w:type="spellEnd"/>
      <w:r w:rsidRPr="00006AD8">
        <w:rPr>
          <w:rFonts w:ascii="Arial" w:eastAsia="Times New Roman" w:hAnsi="Arial" w:cs="Arial"/>
          <w:i/>
          <w:iCs/>
          <w:sz w:val="18"/>
          <w:szCs w:val="18"/>
        </w:rPr>
        <w:t xml:space="preserve"> </w:t>
      </w:r>
      <w:proofErr w:type="spellStart"/>
      <w:r w:rsidRPr="00006AD8">
        <w:rPr>
          <w:rFonts w:ascii="Arial" w:eastAsia="Times New Roman" w:hAnsi="Arial" w:cs="Arial"/>
          <w:i/>
          <w:iCs/>
          <w:sz w:val="18"/>
          <w:szCs w:val="18"/>
        </w:rPr>
        <w:t>cupreata</w:t>
      </w:r>
      <w:proofErr w:type="spellEnd"/>
      <w:r w:rsidRPr="00006AD8">
        <w:rPr>
          <w:rFonts w:ascii="Arial" w:eastAsia="Times New Roman" w:hAnsi="Arial" w:cs="Arial"/>
          <w:sz w:val="18"/>
          <w:szCs w:val="18"/>
        </w:rPr>
        <w:t xml:space="preserve"> </w:t>
      </w:r>
      <w:proofErr w:type="spellStart"/>
      <w:r w:rsidRPr="00006AD8">
        <w:rPr>
          <w:rFonts w:ascii="Arial" w:eastAsia="Times New Roman" w:hAnsi="Arial" w:cs="Arial"/>
          <w:sz w:val="18"/>
          <w:szCs w:val="18"/>
        </w:rPr>
        <w:t>cvs</w:t>
      </w:r>
      <w:proofErr w:type="spellEnd"/>
      <w:r w:rsidRPr="00006AD8">
        <w:rPr>
          <w:rFonts w:ascii="Arial" w:eastAsia="Times New Roman" w:hAnsi="Arial" w:cs="Arial"/>
          <w:sz w:val="18"/>
          <w:szCs w:val="18"/>
        </w:rPr>
        <w:t>.)</w:t>
      </w:r>
    </w:p>
    <w:p w:rsidR="008D52EF" w:rsidRPr="00006AD8" w:rsidRDefault="008D52EF" w:rsidP="008D52EF">
      <w:pPr>
        <w:numPr>
          <w:ilvl w:val="0"/>
          <w:numId w:val="1"/>
        </w:numPr>
        <w:spacing w:before="100" w:beforeAutospacing="1" w:after="100" w:afterAutospacing="1" w:line="270" w:lineRule="atLeast"/>
        <w:rPr>
          <w:rFonts w:ascii="Arial" w:eastAsia="Times New Roman" w:hAnsi="Arial" w:cs="Arial"/>
          <w:sz w:val="18"/>
          <w:szCs w:val="18"/>
        </w:rPr>
      </w:pPr>
      <w:r w:rsidRPr="00006AD8">
        <w:rPr>
          <w:rFonts w:ascii="Arial" w:eastAsia="Times New Roman" w:hAnsi="Arial" w:cs="Arial"/>
          <w:sz w:val="18"/>
          <w:szCs w:val="18"/>
        </w:rPr>
        <w:t>Wax plants (</w:t>
      </w:r>
      <w:r w:rsidRPr="00006AD8">
        <w:rPr>
          <w:rFonts w:ascii="Arial" w:eastAsia="Times New Roman" w:hAnsi="Arial" w:cs="Arial"/>
          <w:i/>
          <w:iCs/>
          <w:sz w:val="18"/>
          <w:szCs w:val="18"/>
        </w:rPr>
        <w:t xml:space="preserve">Hoya </w:t>
      </w:r>
      <w:proofErr w:type="spellStart"/>
      <w:r w:rsidRPr="00006AD8">
        <w:rPr>
          <w:rFonts w:ascii="Arial" w:eastAsia="Times New Roman" w:hAnsi="Arial" w:cs="Arial"/>
          <w:i/>
          <w:iCs/>
          <w:sz w:val="18"/>
          <w:szCs w:val="18"/>
        </w:rPr>
        <w:t>carnosa</w:t>
      </w:r>
      <w:proofErr w:type="spellEnd"/>
      <w:r w:rsidRPr="00006AD8">
        <w:rPr>
          <w:rFonts w:ascii="Arial" w:eastAsia="Times New Roman" w:hAnsi="Arial" w:cs="Arial"/>
          <w:sz w:val="18"/>
          <w:szCs w:val="18"/>
        </w:rPr>
        <w:t xml:space="preserve"> </w:t>
      </w:r>
      <w:proofErr w:type="spellStart"/>
      <w:r w:rsidRPr="00006AD8">
        <w:rPr>
          <w:rFonts w:ascii="Arial" w:eastAsia="Times New Roman" w:hAnsi="Arial" w:cs="Arial"/>
          <w:sz w:val="18"/>
          <w:szCs w:val="18"/>
        </w:rPr>
        <w:t>cvs</w:t>
      </w:r>
      <w:proofErr w:type="spellEnd"/>
      <w:r w:rsidRPr="00006AD8">
        <w:rPr>
          <w:rFonts w:ascii="Arial" w:eastAsia="Times New Roman" w:hAnsi="Arial" w:cs="Arial"/>
          <w:sz w:val="18"/>
          <w:szCs w:val="18"/>
        </w:rPr>
        <w:t>.)</w:t>
      </w:r>
    </w:p>
    <w:p w:rsidR="008D52EF" w:rsidRPr="00006AD8" w:rsidRDefault="008D52EF" w:rsidP="008D52EF">
      <w:pPr>
        <w:numPr>
          <w:ilvl w:val="0"/>
          <w:numId w:val="1"/>
        </w:numPr>
        <w:spacing w:before="100" w:beforeAutospacing="1" w:after="100" w:afterAutospacing="1" w:line="270" w:lineRule="atLeast"/>
        <w:rPr>
          <w:rFonts w:ascii="Arial" w:eastAsia="Times New Roman" w:hAnsi="Arial" w:cs="Arial"/>
          <w:sz w:val="18"/>
          <w:szCs w:val="18"/>
        </w:rPr>
      </w:pPr>
      <w:proofErr w:type="spellStart"/>
      <w:r w:rsidRPr="00006AD8">
        <w:rPr>
          <w:rFonts w:ascii="Arial" w:eastAsia="Times New Roman" w:hAnsi="Arial" w:cs="Arial"/>
          <w:sz w:val="18"/>
          <w:szCs w:val="18"/>
        </w:rPr>
        <w:t>Peperomias</w:t>
      </w:r>
      <w:proofErr w:type="spellEnd"/>
      <w:r w:rsidRPr="00006AD8">
        <w:rPr>
          <w:rFonts w:ascii="Arial" w:eastAsia="Times New Roman" w:hAnsi="Arial" w:cs="Arial"/>
          <w:sz w:val="18"/>
          <w:szCs w:val="18"/>
        </w:rPr>
        <w:t xml:space="preserve"> (</w:t>
      </w:r>
      <w:proofErr w:type="spellStart"/>
      <w:r w:rsidRPr="00006AD8">
        <w:rPr>
          <w:rFonts w:ascii="Arial" w:eastAsia="Times New Roman" w:hAnsi="Arial" w:cs="Arial"/>
          <w:i/>
          <w:iCs/>
          <w:sz w:val="18"/>
          <w:szCs w:val="18"/>
        </w:rPr>
        <w:t>Peperomia</w:t>
      </w:r>
      <w:proofErr w:type="spellEnd"/>
      <w:r w:rsidRPr="00006AD8">
        <w:rPr>
          <w:rFonts w:ascii="Arial" w:eastAsia="Times New Roman" w:hAnsi="Arial" w:cs="Arial"/>
          <w:i/>
          <w:iCs/>
          <w:sz w:val="18"/>
          <w:szCs w:val="18"/>
        </w:rPr>
        <w:t xml:space="preserve"> </w:t>
      </w:r>
      <w:proofErr w:type="spellStart"/>
      <w:r w:rsidRPr="00006AD8">
        <w:rPr>
          <w:rFonts w:ascii="Arial" w:eastAsia="Times New Roman" w:hAnsi="Arial" w:cs="Arial"/>
          <w:i/>
          <w:iCs/>
          <w:sz w:val="18"/>
          <w:szCs w:val="18"/>
        </w:rPr>
        <w:t>caperata</w:t>
      </w:r>
      <w:proofErr w:type="spellEnd"/>
      <w:r w:rsidRPr="00006AD8">
        <w:rPr>
          <w:rFonts w:ascii="Arial" w:eastAsia="Times New Roman" w:hAnsi="Arial" w:cs="Arial"/>
          <w:sz w:val="18"/>
          <w:szCs w:val="18"/>
        </w:rPr>
        <w:t xml:space="preserve"> </w:t>
      </w:r>
      <w:proofErr w:type="spellStart"/>
      <w:r w:rsidRPr="00006AD8">
        <w:rPr>
          <w:rFonts w:ascii="Arial" w:eastAsia="Times New Roman" w:hAnsi="Arial" w:cs="Arial"/>
          <w:sz w:val="18"/>
          <w:szCs w:val="18"/>
        </w:rPr>
        <w:t>cvs</w:t>
      </w:r>
      <w:proofErr w:type="spellEnd"/>
      <w:r w:rsidRPr="00006AD8">
        <w:rPr>
          <w:rFonts w:ascii="Arial" w:eastAsia="Times New Roman" w:hAnsi="Arial" w:cs="Arial"/>
          <w:sz w:val="18"/>
          <w:szCs w:val="18"/>
        </w:rPr>
        <w:t>.)</w:t>
      </w:r>
    </w:p>
    <w:p w:rsidR="008D52EF" w:rsidRPr="00006AD8" w:rsidRDefault="008D52EF" w:rsidP="008D52EF">
      <w:pPr>
        <w:numPr>
          <w:ilvl w:val="0"/>
          <w:numId w:val="1"/>
        </w:numPr>
        <w:spacing w:before="100" w:beforeAutospacing="1" w:after="100" w:afterAutospacing="1" w:line="270" w:lineRule="atLeast"/>
        <w:rPr>
          <w:rFonts w:ascii="Arial" w:eastAsia="Times New Roman" w:hAnsi="Arial" w:cs="Arial"/>
          <w:sz w:val="18"/>
          <w:szCs w:val="18"/>
        </w:rPr>
      </w:pPr>
      <w:r w:rsidRPr="00006AD8">
        <w:rPr>
          <w:rFonts w:ascii="Arial" w:eastAsia="Times New Roman" w:hAnsi="Arial" w:cs="Arial"/>
          <w:sz w:val="18"/>
          <w:szCs w:val="18"/>
        </w:rPr>
        <w:t xml:space="preserve">African </w:t>
      </w:r>
      <w:hyperlink r:id="rId27" w:tgtFrame="_blank" w:history="1">
        <w:r w:rsidRPr="00006AD8">
          <w:rPr>
            <w:rFonts w:ascii="Arial" w:eastAsia="Times New Roman" w:hAnsi="Arial" w:cs="Arial"/>
            <w:sz w:val="18"/>
            <w:szCs w:val="18"/>
          </w:rPr>
          <w:t>violets</w:t>
        </w:r>
      </w:hyperlink>
      <w:r w:rsidRPr="00006AD8">
        <w:rPr>
          <w:rFonts w:ascii="Arial" w:eastAsia="Times New Roman" w:hAnsi="Arial" w:cs="Arial"/>
          <w:sz w:val="18"/>
          <w:szCs w:val="18"/>
        </w:rPr>
        <w:t xml:space="preserve"> (</w:t>
      </w:r>
      <w:proofErr w:type="spellStart"/>
      <w:r w:rsidRPr="00006AD8">
        <w:rPr>
          <w:rFonts w:ascii="Arial" w:eastAsia="Times New Roman" w:hAnsi="Arial" w:cs="Arial"/>
          <w:i/>
          <w:iCs/>
          <w:sz w:val="18"/>
          <w:szCs w:val="18"/>
        </w:rPr>
        <w:t>Saint</w:t>
      </w:r>
      <w:r w:rsidRPr="00006AD8">
        <w:rPr>
          <w:rFonts w:ascii="Arial" w:eastAsia="Times New Roman" w:hAnsi="Arial" w:cs="Arial"/>
          <w:i/>
          <w:iCs/>
          <w:sz w:val="18"/>
          <w:szCs w:val="18"/>
        </w:rPr>
        <w:softHyphen/>
        <w:t>paulia</w:t>
      </w:r>
      <w:proofErr w:type="spellEnd"/>
      <w:r w:rsidRPr="00006AD8">
        <w:rPr>
          <w:rFonts w:ascii="Arial" w:eastAsia="Times New Roman" w:hAnsi="Arial" w:cs="Arial"/>
          <w:sz w:val="18"/>
          <w:szCs w:val="18"/>
        </w:rPr>
        <w:t xml:space="preserve"> </w:t>
      </w:r>
      <w:proofErr w:type="spellStart"/>
      <w:r w:rsidRPr="00006AD8">
        <w:rPr>
          <w:rFonts w:ascii="Arial" w:eastAsia="Times New Roman" w:hAnsi="Arial" w:cs="Arial"/>
          <w:sz w:val="18"/>
          <w:szCs w:val="18"/>
        </w:rPr>
        <w:t>cvs</w:t>
      </w:r>
      <w:proofErr w:type="spellEnd"/>
      <w:r w:rsidRPr="00006AD8">
        <w:rPr>
          <w:rFonts w:ascii="Arial" w:eastAsia="Times New Roman" w:hAnsi="Arial" w:cs="Arial"/>
          <w:sz w:val="18"/>
          <w:szCs w:val="18"/>
        </w:rPr>
        <w:t>.)</w:t>
      </w:r>
    </w:p>
    <w:p w:rsidR="008D52EF" w:rsidRPr="00006AD8" w:rsidRDefault="008D52EF" w:rsidP="008D52EF">
      <w:pPr>
        <w:numPr>
          <w:ilvl w:val="0"/>
          <w:numId w:val="1"/>
        </w:numPr>
        <w:spacing w:before="100" w:beforeAutospacing="1" w:after="100" w:afterAutospacing="1" w:line="270" w:lineRule="atLeast"/>
        <w:rPr>
          <w:rFonts w:cstheme="minorHAnsi"/>
        </w:rPr>
      </w:pPr>
      <w:r w:rsidRPr="00006AD8">
        <w:rPr>
          <w:rFonts w:ascii="Arial" w:eastAsia="Times New Roman" w:hAnsi="Arial" w:cs="Arial"/>
          <w:sz w:val="18"/>
          <w:szCs w:val="18"/>
        </w:rPr>
        <w:t>Begonias (</w:t>
      </w:r>
      <w:r w:rsidRPr="00006AD8">
        <w:rPr>
          <w:rFonts w:ascii="Arial" w:eastAsia="Times New Roman" w:hAnsi="Arial" w:cs="Arial"/>
          <w:i/>
          <w:iCs/>
          <w:sz w:val="18"/>
          <w:szCs w:val="18"/>
        </w:rPr>
        <w:t>Begonia</w:t>
      </w:r>
      <w:r w:rsidRPr="00006AD8">
        <w:rPr>
          <w:rFonts w:ascii="Arial" w:eastAsia="Times New Roman" w:hAnsi="Arial" w:cs="Arial"/>
          <w:sz w:val="18"/>
          <w:szCs w:val="18"/>
        </w:rPr>
        <w:t xml:space="preserve"> spp. and </w:t>
      </w:r>
      <w:proofErr w:type="spellStart"/>
      <w:r w:rsidRPr="00006AD8">
        <w:rPr>
          <w:rFonts w:ascii="Arial" w:eastAsia="Times New Roman" w:hAnsi="Arial" w:cs="Arial"/>
          <w:sz w:val="18"/>
          <w:szCs w:val="18"/>
        </w:rPr>
        <w:t>cvs</w:t>
      </w:r>
      <w:proofErr w:type="spellEnd"/>
      <w:r w:rsidRPr="00006AD8">
        <w:rPr>
          <w:rFonts w:ascii="Arial" w:eastAsia="Times New Roman" w:hAnsi="Arial" w:cs="Arial"/>
          <w:sz w:val="18"/>
          <w:szCs w:val="18"/>
        </w:rPr>
        <w:t xml:space="preserve">., except </w:t>
      </w:r>
      <w:r w:rsidRPr="00006AD8">
        <w:rPr>
          <w:rFonts w:ascii="Arial" w:eastAsia="Times New Roman" w:hAnsi="Arial" w:cs="Arial"/>
          <w:i/>
          <w:iCs/>
          <w:sz w:val="18"/>
          <w:szCs w:val="18"/>
        </w:rPr>
        <w:t xml:space="preserve">B. </w:t>
      </w:r>
      <w:proofErr w:type="spellStart"/>
      <w:r w:rsidRPr="00006AD8">
        <w:rPr>
          <w:rFonts w:ascii="Arial" w:eastAsia="Times New Roman" w:hAnsi="Arial" w:cs="Arial"/>
          <w:i/>
          <w:iCs/>
          <w:sz w:val="18"/>
          <w:szCs w:val="18"/>
        </w:rPr>
        <w:t>rex</w:t>
      </w:r>
      <w:proofErr w:type="spellEnd"/>
      <w:r w:rsidRPr="00006AD8">
        <w:rPr>
          <w:rFonts w:ascii="Arial" w:eastAsia="Times New Roman" w:hAnsi="Arial" w:cs="Arial"/>
          <w:sz w:val="18"/>
          <w:szCs w:val="18"/>
        </w:rPr>
        <w:t xml:space="preserve">) </w:t>
      </w:r>
    </w:p>
    <w:p w:rsidR="008D52EF" w:rsidRDefault="008D52EF" w:rsidP="008D52EF">
      <w:pPr>
        <w:pStyle w:val="NoSpacing"/>
      </w:pPr>
      <w:r>
        <w:lastRenderedPageBreak/>
        <w:t>Leaf Cutting #5</w:t>
      </w:r>
    </w:p>
    <w:p w:rsidR="008D52EF" w:rsidRPr="00977C41" w:rsidRDefault="008D52EF" w:rsidP="008D52EF">
      <w:pPr>
        <w:pStyle w:val="NoSpacing"/>
      </w:pPr>
      <w:r>
        <w:t xml:space="preserve">From:  </w:t>
      </w:r>
      <w:r>
        <w:rPr>
          <w:i/>
        </w:rPr>
        <w:t>Horticulture: Principles and Practices</w:t>
      </w:r>
      <w:r>
        <w:t xml:space="preserve">.  George </w:t>
      </w:r>
      <w:proofErr w:type="spellStart"/>
      <w:r>
        <w:t>Acquaah</w:t>
      </w:r>
      <w:proofErr w:type="spellEnd"/>
      <w:r>
        <w:t>.  2</w:t>
      </w:r>
      <w:r w:rsidRPr="00977C41">
        <w:rPr>
          <w:vertAlign w:val="superscript"/>
        </w:rPr>
        <w:t>nd</w:t>
      </w:r>
      <w:r>
        <w:t xml:space="preserve"> </w:t>
      </w:r>
      <w:proofErr w:type="gramStart"/>
      <w:r>
        <w:t>ed</w:t>
      </w:r>
      <w:proofErr w:type="gramEnd"/>
      <w:r>
        <w:t xml:space="preserve">.  </w:t>
      </w:r>
      <w:proofErr w:type="gramStart"/>
      <w:r>
        <w:t>Prentice Hall, 2002.</w:t>
      </w:r>
      <w:proofErr w:type="gramEnd"/>
    </w:p>
    <w:p w:rsidR="008D52EF" w:rsidRDefault="008D52EF" w:rsidP="008D52EF">
      <w:pPr>
        <w:pStyle w:val="NoSpacing"/>
        <w:rPr>
          <w:rFonts w:cstheme="minorHAnsi"/>
        </w:rPr>
      </w:pPr>
      <w:r>
        <w:rPr>
          <w:rFonts w:cstheme="minorHAnsi"/>
          <w:noProof/>
        </w:rPr>
        <w:drawing>
          <wp:inline distT="0" distB="0" distL="0" distR="0">
            <wp:extent cx="5215101" cy="1853031"/>
            <wp:effectExtent l="19050" t="0" r="4599" b="0"/>
            <wp:docPr id="254" name="Picture 1" descr="C:\Users\StephSmith\Pictures\My Scans\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Smith\Pictures\My Scans\scan0003.jpg"/>
                    <pic:cNvPicPr>
                      <a:picLocks noChangeAspect="1" noChangeArrowheads="1"/>
                    </pic:cNvPicPr>
                  </pic:nvPicPr>
                  <pic:blipFill>
                    <a:blip r:embed="rId28" cstate="print"/>
                    <a:srcRect/>
                    <a:stretch>
                      <a:fillRect/>
                    </a:stretch>
                  </pic:blipFill>
                  <pic:spPr bwMode="auto">
                    <a:xfrm>
                      <a:off x="0" y="0"/>
                      <a:ext cx="5223676" cy="1856078"/>
                    </a:xfrm>
                    <a:prstGeom prst="rect">
                      <a:avLst/>
                    </a:prstGeom>
                    <a:noFill/>
                    <a:ln w="9525">
                      <a:noFill/>
                      <a:miter lim="800000"/>
                      <a:headEnd/>
                      <a:tailEnd/>
                    </a:ln>
                  </pic:spPr>
                </pic:pic>
              </a:graphicData>
            </a:graphic>
          </wp:inline>
        </w:drawing>
      </w:r>
    </w:p>
    <w:p w:rsidR="008D52EF" w:rsidRDefault="008D52EF" w:rsidP="008D52EF">
      <w:pPr>
        <w:pStyle w:val="NoSpacing"/>
        <w:rPr>
          <w:rFonts w:cstheme="minorHAnsi"/>
        </w:rPr>
      </w:pPr>
      <w:r>
        <w:rPr>
          <w:rFonts w:cstheme="minorHAnsi"/>
          <w:noProof/>
        </w:rPr>
        <w:drawing>
          <wp:inline distT="0" distB="0" distL="0" distR="0">
            <wp:extent cx="5325460" cy="1881930"/>
            <wp:effectExtent l="19050" t="0" r="8540" b="0"/>
            <wp:docPr id="255" name="Picture 2" descr="C:\Users\StephSmith\Pictures\My Scans\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hSmith\Pictures\My Scans\scan0001.jpg"/>
                    <pic:cNvPicPr>
                      <a:picLocks noChangeAspect="1" noChangeArrowheads="1"/>
                    </pic:cNvPicPr>
                  </pic:nvPicPr>
                  <pic:blipFill>
                    <a:blip r:embed="rId29" cstate="print"/>
                    <a:srcRect/>
                    <a:stretch>
                      <a:fillRect/>
                    </a:stretch>
                  </pic:blipFill>
                  <pic:spPr bwMode="auto">
                    <a:xfrm>
                      <a:off x="0" y="0"/>
                      <a:ext cx="5334492" cy="1885122"/>
                    </a:xfrm>
                    <a:prstGeom prst="rect">
                      <a:avLst/>
                    </a:prstGeom>
                    <a:noFill/>
                    <a:ln w="9525">
                      <a:noFill/>
                      <a:miter lim="800000"/>
                      <a:headEnd/>
                      <a:tailEnd/>
                    </a:ln>
                  </pic:spPr>
                </pic:pic>
              </a:graphicData>
            </a:graphic>
          </wp:inline>
        </w:drawing>
      </w:r>
    </w:p>
    <w:p w:rsidR="008D52EF" w:rsidRDefault="008D52EF" w:rsidP="008D52EF">
      <w:pPr>
        <w:pStyle w:val="NoSpacing"/>
        <w:rPr>
          <w:rFonts w:cstheme="minorHAnsi"/>
        </w:rPr>
      </w:pPr>
      <w:r>
        <w:rPr>
          <w:rFonts w:cstheme="minorHAnsi"/>
          <w:noProof/>
        </w:rPr>
        <w:drawing>
          <wp:inline distT="0" distB="0" distL="0" distR="0">
            <wp:extent cx="5108223" cy="3689131"/>
            <wp:effectExtent l="19050" t="0" r="0" b="0"/>
            <wp:docPr id="32" name="Picture 3" descr="C:\Users\StephSmith\Pictures\My Scans\scan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hSmith\Pictures\My Scans\scan0004.jpg"/>
                    <pic:cNvPicPr>
                      <a:picLocks noChangeAspect="1" noChangeArrowheads="1"/>
                    </pic:cNvPicPr>
                  </pic:nvPicPr>
                  <pic:blipFill>
                    <a:blip r:embed="rId30" cstate="print"/>
                    <a:srcRect/>
                    <a:stretch>
                      <a:fillRect/>
                    </a:stretch>
                  </pic:blipFill>
                  <pic:spPr bwMode="auto">
                    <a:xfrm>
                      <a:off x="0" y="0"/>
                      <a:ext cx="5115984" cy="3694736"/>
                    </a:xfrm>
                    <a:prstGeom prst="rect">
                      <a:avLst/>
                    </a:prstGeom>
                    <a:noFill/>
                    <a:ln w="9525">
                      <a:noFill/>
                      <a:miter lim="800000"/>
                      <a:headEnd/>
                      <a:tailEnd/>
                    </a:ln>
                  </pic:spPr>
                </pic:pic>
              </a:graphicData>
            </a:graphic>
          </wp:inline>
        </w:drawing>
      </w:r>
    </w:p>
    <w:p w:rsidR="008D52EF" w:rsidRDefault="008D52EF" w:rsidP="008D52EF">
      <w:pPr>
        <w:pStyle w:val="NoSpacing"/>
        <w:rPr>
          <w:rFonts w:cstheme="minorHAnsi"/>
        </w:rPr>
      </w:pPr>
    </w:p>
    <w:p w:rsidR="00562B08" w:rsidRDefault="00562B08"/>
    <w:sectPr w:rsidR="00562B08" w:rsidSect="008D52EF">
      <w:headerReference w:type="default" r:id="rId31"/>
      <w:pgSz w:w="12240" w:h="15840"/>
      <w:pgMar w:top="1440" w:right="1440" w:bottom="1440" w:left="1440" w:header="720" w:footer="720" w:gutter="0"/>
      <w:pgNumType w:start="36"/>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1AE3" w:rsidRDefault="00351AE3" w:rsidP="003B7033">
      <w:pPr>
        <w:spacing w:after="0" w:line="240" w:lineRule="auto"/>
      </w:pPr>
      <w:r>
        <w:separator/>
      </w:r>
    </w:p>
  </w:endnote>
  <w:endnote w:type="continuationSeparator" w:id="0">
    <w:p w:rsidR="00351AE3" w:rsidRDefault="00351AE3" w:rsidP="003B70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1AE3" w:rsidRDefault="00351AE3" w:rsidP="003B7033">
      <w:pPr>
        <w:spacing w:after="0" w:line="240" w:lineRule="auto"/>
      </w:pPr>
      <w:r>
        <w:separator/>
      </w:r>
    </w:p>
  </w:footnote>
  <w:footnote w:type="continuationSeparator" w:id="0">
    <w:p w:rsidR="00351AE3" w:rsidRDefault="00351AE3" w:rsidP="003B70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39558"/>
      <w:docPartObj>
        <w:docPartGallery w:val="Page Numbers (Top of Page)"/>
        <w:docPartUnique/>
      </w:docPartObj>
    </w:sdtPr>
    <w:sdtContent>
      <w:p w:rsidR="008B117A" w:rsidRDefault="003B7033">
        <w:pPr>
          <w:pStyle w:val="Header"/>
          <w:jc w:val="right"/>
        </w:pPr>
        <w:r>
          <w:fldChar w:fldCharType="begin"/>
        </w:r>
        <w:r w:rsidR="008D52EF">
          <w:instrText xml:space="preserve"> PAGE   \* MERGEFORMAT </w:instrText>
        </w:r>
        <w:r>
          <w:fldChar w:fldCharType="separate"/>
        </w:r>
        <w:r w:rsidR="00561FE8">
          <w:rPr>
            <w:noProof/>
          </w:rPr>
          <w:t>48</w:t>
        </w:r>
        <w:r>
          <w:fldChar w:fldCharType="end"/>
        </w:r>
      </w:p>
    </w:sdtContent>
  </w:sdt>
  <w:p w:rsidR="008B117A" w:rsidRDefault="00351AE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1F537D9"/>
    <w:multiLevelType w:val="multilevel"/>
    <w:tmpl w:val="60681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footnotePr>
    <w:footnote w:id="-1"/>
    <w:footnote w:id="0"/>
  </w:footnotePr>
  <w:endnotePr>
    <w:endnote w:id="-1"/>
    <w:endnote w:id="0"/>
  </w:endnotePr>
  <w:compat/>
  <w:rsids>
    <w:rsidRoot w:val="008D52EF"/>
    <w:rsid w:val="000222CF"/>
    <w:rsid w:val="00351AE3"/>
    <w:rsid w:val="003B7033"/>
    <w:rsid w:val="004C2CD4"/>
    <w:rsid w:val="00561FE8"/>
    <w:rsid w:val="00562B08"/>
    <w:rsid w:val="007520CD"/>
    <w:rsid w:val="008D52EF"/>
    <w:rsid w:val="00933676"/>
    <w:rsid w:val="00A66E6E"/>
    <w:rsid w:val="00B165A0"/>
    <w:rsid w:val="00F512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5" type="connector" idref="#_x0000_s1029"/>
        <o:r id="V:Rule6" type="connector" idref="#_x0000_s1027"/>
        <o:r id="V:Rule7" type="connector" idref="#_x0000_s1028"/>
        <o:r id="V:Rule8"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52EF"/>
    <w:rPr>
      <w:rFonts w:eastAsiaTheme="minorEastAsia"/>
      <w:lang w:val="en-CA" w:eastAsia="en-CA"/>
    </w:rPr>
  </w:style>
  <w:style w:type="paragraph" w:styleId="Heading1">
    <w:name w:val="heading 1"/>
    <w:basedOn w:val="Normal"/>
    <w:link w:val="Heading1Char"/>
    <w:uiPriority w:val="9"/>
    <w:qFormat/>
    <w:rsid w:val="004C2CD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4C2C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4C2CD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2CD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4C2CD4"/>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4C2CD4"/>
    <w:rPr>
      <w:rFonts w:ascii="Times New Roman" w:eastAsia="Times New Roman" w:hAnsi="Times New Roman" w:cs="Times New Roman"/>
      <w:b/>
      <w:bCs/>
      <w:sz w:val="27"/>
      <w:szCs w:val="27"/>
    </w:rPr>
  </w:style>
  <w:style w:type="character" w:styleId="Strong">
    <w:name w:val="Strong"/>
    <w:basedOn w:val="DefaultParagraphFont"/>
    <w:uiPriority w:val="22"/>
    <w:qFormat/>
    <w:rsid w:val="004C2CD4"/>
    <w:rPr>
      <w:b/>
      <w:bCs/>
    </w:rPr>
  </w:style>
  <w:style w:type="paragraph" w:styleId="NoSpacing">
    <w:name w:val="No Spacing"/>
    <w:uiPriority w:val="1"/>
    <w:qFormat/>
    <w:rsid w:val="004C2CD4"/>
    <w:pPr>
      <w:spacing w:after="0" w:line="240" w:lineRule="auto"/>
    </w:pPr>
  </w:style>
  <w:style w:type="paragraph" w:styleId="ListParagraph">
    <w:name w:val="List Paragraph"/>
    <w:basedOn w:val="Normal"/>
    <w:uiPriority w:val="34"/>
    <w:qFormat/>
    <w:rsid w:val="004C2CD4"/>
    <w:pPr>
      <w:ind w:left="720"/>
      <w:contextualSpacing/>
    </w:pPr>
  </w:style>
  <w:style w:type="character" w:styleId="Hyperlink">
    <w:name w:val="Hyperlink"/>
    <w:basedOn w:val="DefaultParagraphFont"/>
    <w:uiPriority w:val="99"/>
    <w:unhideWhenUsed/>
    <w:rsid w:val="008D52EF"/>
    <w:rPr>
      <w:strike w:val="0"/>
      <w:dstrike w:val="0"/>
      <w:color w:val="6E9C32"/>
      <w:u w:val="none"/>
      <w:effect w:val="none"/>
    </w:rPr>
  </w:style>
  <w:style w:type="paragraph" w:styleId="Header">
    <w:name w:val="header"/>
    <w:basedOn w:val="Normal"/>
    <w:link w:val="HeaderChar"/>
    <w:uiPriority w:val="99"/>
    <w:unhideWhenUsed/>
    <w:rsid w:val="008D52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52EF"/>
    <w:rPr>
      <w:rFonts w:eastAsiaTheme="minorEastAsia"/>
      <w:lang w:val="en-CA" w:eastAsia="en-CA"/>
    </w:rPr>
  </w:style>
  <w:style w:type="paragraph" w:styleId="BalloonText">
    <w:name w:val="Balloon Text"/>
    <w:basedOn w:val="Normal"/>
    <w:link w:val="BalloonTextChar"/>
    <w:uiPriority w:val="99"/>
    <w:semiHidden/>
    <w:unhideWhenUsed/>
    <w:rsid w:val="008D52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52EF"/>
    <w:rPr>
      <w:rFonts w:ascii="Tahoma" w:eastAsiaTheme="minorEastAsia" w:hAnsi="Tahoma" w:cs="Tahoma"/>
      <w:sz w:val="16"/>
      <w:szCs w:val="16"/>
      <w:lang w:val="en-CA" w:eastAsia="en-C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www.canadiangardening.com/how-to/techniques/propagate-houseplants-using-leaf-cuttings/a/29398" TargetMode="External"/><Relationship Id="rId26" Type="http://schemas.openxmlformats.org/officeDocument/2006/relationships/hyperlink" Target="http://www.canadiangardening.com/plants/indoor-plants/african-violets-easy-houseplants/a/1529" TargetMode="External"/><Relationship Id="rId3" Type="http://schemas.openxmlformats.org/officeDocument/2006/relationships/settings" Target="settings.xml"/><Relationship Id="rId21" Type="http://schemas.openxmlformats.org/officeDocument/2006/relationships/hyperlink" Target="http://www.canadiangardening.com/how-to/seeds/collecting-flower-seeds/a/1905" TargetMode="Externa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http://www.canadiangardening.com/how-to/techniques/propagate-houseplants-using-leaf-cuttings/a/29398" TargetMode="External"/><Relationship Id="rId25" Type="http://schemas.openxmlformats.org/officeDocument/2006/relationships/hyperlink" Target="http://www.canadiangardening.com/plants/indoor-plants/tips-for-repotting-houseplants/a/1486"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canadiangardening.com/how-to/techniques/take-cuttings-now-for-spring-flowers/a/1466" TargetMode="Externa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cybeleyoung.ca"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jpeg"/><Relationship Id="rId28" Type="http://schemas.openxmlformats.org/officeDocument/2006/relationships/image" Target="media/image14.jpeg"/><Relationship Id="rId10" Type="http://schemas.openxmlformats.org/officeDocument/2006/relationships/image" Target="media/image4.jpeg"/><Relationship Id="rId19" Type="http://schemas.openxmlformats.org/officeDocument/2006/relationships/image" Target="media/image11.gif"/><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2.jpeg"/><Relationship Id="rId27" Type="http://schemas.openxmlformats.org/officeDocument/2006/relationships/hyperlink" Target="http://www.canadiangardening.com/plants/indoor-plants/african-violets-easy-houseplants/a/1529" TargetMode="External"/><Relationship Id="rId30"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13</Pages>
  <Words>664</Words>
  <Characters>3785</Characters>
  <Application>Microsoft Office Word</Application>
  <DocSecurity>0</DocSecurity>
  <Lines>31</Lines>
  <Paragraphs>8</Paragraphs>
  <ScaleCrop>false</ScaleCrop>
  <Company>Grizli777</Company>
  <LinksUpToDate>false</LinksUpToDate>
  <CharactersWithSpaces>4441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Stephanie</dc:creator>
  <cp:lastModifiedBy>Stephanie</cp:lastModifiedBy>
  <cp:revision>2</cp:revision>
  <dcterms:created xsi:type="dcterms:W3CDTF">2011-10-24T00:28:00Z</dcterms:created>
  <dcterms:modified xsi:type="dcterms:W3CDTF">2011-10-24T02:43:00Z</dcterms:modified>
</cp:coreProperties>
</file>